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91" w:rsidRPr="00D3761C" w:rsidRDefault="005E4791" w:rsidP="005E4791">
      <w:pPr>
        <w:pStyle w:val="Tytu"/>
        <w:jc w:val="center"/>
        <w:rPr>
          <w:b/>
          <w:bCs/>
          <w:color w:val="002060"/>
          <w:sz w:val="36"/>
          <w:szCs w:val="36"/>
        </w:rPr>
      </w:pPr>
      <w:r w:rsidRPr="00D3761C">
        <w:rPr>
          <w:b/>
          <w:bCs/>
          <w:color w:val="002060"/>
          <w:sz w:val="36"/>
          <w:szCs w:val="36"/>
        </w:rPr>
        <w:t>W PORADNIACH POZ LECZNIC CITOMED/CITOMED</w:t>
      </w:r>
    </w:p>
    <w:p w:rsidR="00217669" w:rsidRPr="00D3761C" w:rsidRDefault="005E4791" w:rsidP="005E4791">
      <w:pPr>
        <w:pStyle w:val="Tytu"/>
        <w:jc w:val="center"/>
        <w:rPr>
          <w:b/>
          <w:bCs/>
          <w:color w:val="002060"/>
          <w:sz w:val="36"/>
          <w:szCs w:val="36"/>
        </w:rPr>
      </w:pPr>
      <w:r w:rsidRPr="00D3761C">
        <w:rPr>
          <w:b/>
          <w:bCs/>
          <w:color w:val="002060"/>
          <w:sz w:val="36"/>
          <w:szCs w:val="36"/>
        </w:rPr>
        <w:t>OBOWIĄZUJĄ NASTĘPUJĄCE ZASADY DOTYCZĄCE TELEPORAD</w:t>
      </w:r>
    </w:p>
    <w:p w:rsidR="005E4791" w:rsidRDefault="005E4791" w:rsidP="00217669">
      <w:pPr>
        <w:pStyle w:val="Pa0"/>
        <w:jc w:val="center"/>
      </w:pPr>
    </w:p>
    <w:p w:rsidR="00217669" w:rsidRPr="00D3761C" w:rsidRDefault="00217669" w:rsidP="00217669">
      <w:pPr>
        <w:pStyle w:val="Pa0"/>
        <w:jc w:val="center"/>
        <w:rPr>
          <w:rFonts w:cs="Century Gothic"/>
          <w:color w:val="000000"/>
          <w:sz w:val="36"/>
          <w:szCs w:val="36"/>
        </w:rPr>
      </w:pPr>
      <w:r w:rsidRPr="00D3761C">
        <w:rPr>
          <w:sz w:val="36"/>
          <w:szCs w:val="36"/>
        </w:rPr>
        <w:t xml:space="preserve"> </w:t>
      </w:r>
      <w:r w:rsidRPr="00D3761C">
        <w:rPr>
          <w:rFonts w:cs="Century Gothic"/>
          <w:b/>
          <w:bCs/>
          <w:color w:val="002060"/>
          <w:sz w:val="36"/>
          <w:szCs w:val="36"/>
        </w:rPr>
        <w:t>TELEPORADY UDZIELANE SĄ:</w:t>
      </w:r>
    </w:p>
    <w:p w:rsidR="00217669" w:rsidRDefault="00217669" w:rsidP="00B51A9F">
      <w:pPr>
        <w:pStyle w:val="Pa1"/>
        <w:ind w:left="320" w:hanging="32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b/>
          <w:bCs/>
          <w:color w:val="000000"/>
          <w:sz w:val="23"/>
          <w:szCs w:val="23"/>
        </w:rPr>
        <w:t xml:space="preserve">1. </w:t>
      </w:r>
      <w:r>
        <w:rPr>
          <w:rFonts w:cs="Century Gothic"/>
          <w:color w:val="000000"/>
          <w:sz w:val="23"/>
          <w:szCs w:val="23"/>
        </w:rPr>
        <w:t>Od poniedziałku do piątku w formie rozmowy telefonicznej.</w:t>
      </w:r>
    </w:p>
    <w:p w:rsidR="00217669" w:rsidRDefault="00217669" w:rsidP="00B51A9F">
      <w:pPr>
        <w:pStyle w:val="Pa1"/>
        <w:ind w:left="320" w:hanging="32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    W godzinach pracy poradni POZ.</w:t>
      </w:r>
    </w:p>
    <w:p w:rsidR="00217669" w:rsidRDefault="00217669" w:rsidP="00B51A9F">
      <w:pPr>
        <w:pStyle w:val="Pa1"/>
        <w:ind w:left="320" w:hanging="32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    Według harmonogramu pracy lekarzy POZ. </w:t>
      </w:r>
    </w:p>
    <w:p w:rsidR="00217669" w:rsidRDefault="00217669" w:rsidP="00B51A9F">
      <w:pPr>
        <w:pStyle w:val="Pa1"/>
        <w:ind w:left="320" w:hanging="32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Szczegóły na temat godzin </w:t>
      </w:r>
      <w:proofErr w:type="spellStart"/>
      <w:r>
        <w:rPr>
          <w:rFonts w:cs="Century Gothic"/>
          <w:color w:val="000000"/>
          <w:sz w:val="23"/>
          <w:szCs w:val="23"/>
        </w:rPr>
        <w:t>teleporad</w:t>
      </w:r>
      <w:proofErr w:type="spellEnd"/>
      <w:r>
        <w:rPr>
          <w:rFonts w:cs="Century Gothic"/>
          <w:color w:val="000000"/>
          <w:sz w:val="23"/>
          <w:szCs w:val="23"/>
        </w:rPr>
        <w:t xml:space="preserve"> można uzyskać w rejestracji:</w:t>
      </w:r>
    </w:p>
    <w:p w:rsidR="00217669" w:rsidRDefault="00217669" w:rsidP="00B51A9F">
      <w:pPr>
        <w:pStyle w:val="Pa2"/>
        <w:ind w:left="980" w:hanging="36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Marii Skłodowskiej-Curie 73 nr telefonu 56 658 44 22</w:t>
      </w:r>
    </w:p>
    <w:p w:rsidR="00217669" w:rsidRDefault="00217669" w:rsidP="00B51A9F">
      <w:pPr>
        <w:pStyle w:val="Pa2"/>
        <w:ind w:left="980" w:hanging="36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Tuwima 9 nr telefonu 56 621 43 20</w:t>
      </w:r>
    </w:p>
    <w:p w:rsidR="00217669" w:rsidRDefault="00217669" w:rsidP="00B51A9F">
      <w:pPr>
        <w:pStyle w:val="Pa2"/>
        <w:ind w:left="980" w:hanging="36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Kos. Kościuszkowskich 13 nr telefonu 56 621 43 60</w:t>
      </w:r>
    </w:p>
    <w:p w:rsidR="00217669" w:rsidRDefault="00217669" w:rsidP="00B51A9F">
      <w:pPr>
        <w:pStyle w:val="Pa2"/>
        <w:ind w:left="980" w:hanging="36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Rakowicza 4 nr telefonu 56 621 43 40</w:t>
      </w:r>
    </w:p>
    <w:p w:rsidR="00217669" w:rsidRPr="00217669" w:rsidRDefault="00217669" w:rsidP="00B51A9F">
      <w:pPr>
        <w:pStyle w:val="Default"/>
        <w:numPr>
          <w:ilvl w:val="0"/>
          <w:numId w:val="1"/>
        </w:numPr>
        <w:ind w:left="993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217669">
        <w:rPr>
          <w:sz w:val="23"/>
          <w:szCs w:val="23"/>
        </w:rPr>
        <w:t>Poradnia POZ przy ul. Lubickiej 21/U3 nr telefonu 56 621-43-80</w:t>
      </w:r>
    </w:p>
    <w:p w:rsidR="00217669" w:rsidRPr="00900675" w:rsidRDefault="00217669" w:rsidP="00900675">
      <w:pPr>
        <w:pStyle w:val="Pa2"/>
        <w:ind w:left="980" w:hanging="36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Paderewskiego 3 w Lubiczu nr telefonu 56 621 43 00</w:t>
      </w:r>
    </w:p>
    <w:p w:rsidR="00217669" w:rsidRDefault="00217669" w:rsidP="00B51A9F">
      <w:pPr>
        <w:pStyle w:val="Pa3"/>
        <w:spacing w:before="100"/>
        <w:ind w:left="320" w:hanging="32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b/>
          <w:bCs/>
          <w:color w:val="000000"/>
          <w:sz w:val="23"/>
          <w:szCs w:val="23"/>
        </w:rPr>
        <w:t xml:space="preserve">2. </w:t>
      </w:r>
      <w:proofErr w:type="spellStart"/>
      <w:r>
        <w:rPr>
          <w:rFonts w:cs="Century Gothic"/>
          <w:color w:val="000000"/>
          <w:sz w:val="23"/>
          <w:szCs w:val="23"/>
        </w:rPr>
        <w:t>Teleporada</w:t>
      </w:r>
      <w:proofErr w:type="spellEnd"/>
      <w:r>
        <w:rPr>
          <w:rFonts w:cs="Century Gothic"/>
          <w:color w:val="000000"/>
          <w:sz w:val="23"/>
          <w:szCs w:val="23"/>
        </w:rPr>
        <w:t xml:space="preserve"> udzielana jest po wcześniejszym telefonicznym umówieniu się na wizytę (za</w:t>
      </w:r>
      <w:r>
        <w:rPr>
          <w:rFonts w:cs="Century Gothic"/>
          <w:color w:val="000000"/>
          <w:sz w:val="23"/>
          <w:szCs w:val="23"/>
        </w:rPr>
        <w:softHyphen/>
        <w:t xml:space="preserve">chęcamy aby na wizyty planowane zapisywać się z wyprzedzeniem). </w:t>
      </w:r>
    </w:p>
    <w:p w:rsidR="00217669" w:rsidRDefault="00B51A9F" w:rsidP="00B51A9F">
      <w:pPr>
        <w:pStyle w:val="Pa3"/>
        <w:spacing w:before="100"/>
        <w:ind w:left="320" w:hanging="32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b/>
          <w:bCs/>
          <w:color w:val="000000"/>
          <w:sz w:val="23"/>
          <w:szCs w:val="23"/>
        </w:rPr>
        <w:t>3</w:t>
      </w:r>
      <w:r w:rsidR="00217669">
        <w:rPr>
          <w:rFonts w:cs="Century Gothic"/>
          <w:b/>
          <w:bCs/>
          <w:color w:val="000000"/>
          <w:sz w:val="23"/>
          <w:szCs w:val="23"/>
        </w:rPr>
        <w:t xml:space="preserve">. </w:t>
      </w:r>
      <w:proofErr w:type="spellStart"/>
      <w:r w:rsidR="00217669">
        <w:rPr>
          <w:rFonts w:cs="Century Gothic"/>
          <w:color w:val="000000"/>
          <w:sz w:val="23"/>
          <w:szCs w:val="23"/>
        </w:rPr>
        <w:t>Teleporada</w:t>
      </w:r>
      <w:proofErr w:type="spellEnd"/>
      <w:r w:rsidR="00217669">
        <w:rPr>
          <w:rFonts w:cs="Century Gothic"/>
          <w:color w:val="000000"/>
          <w:sz w:val="23"/>
          <w:szCs w:val="23"/>
        </w:rPr>
        <w:t xml:space="preserve"> </w:t>
      </w:r>
      <w:r>
        <w:rPr>
          <w:rFonts w:cs="Century Gothic"/>
          <w:color w:val="000000"/>
          <w:sz w:val="23"/>
          <w:szCs w:val="23"/>
        </w:rPr>
        <w:t xml:space="preserve">przeprowadzana jest w warunkach gwarantujących poufność. </w:t>
      </w:r>
    </w:p>
    <w:p w:rsidR="00217669" w:rsidRDefault="00B51A9F" w:rsidP="00B51A9F">
      <w:pPr>
        <w:pStyle w:val="Pa3"/>
        <w:spacing w:before="100"/>
        <w:ind w:left="320" w:hanging="32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b/>
          <w:bCs/>
          <w:color w:val="000000"/>
          <w:sz w:val="23"/>
          <w:szCs w:val="23"/>
        </w:rPr>
        <w:t>4</w:t>
      </w:r>
      <w:r w:rsidR="00217669">
        <w:rPr>
          <w:rFonts w:cs="Century Gothic"/>
          <w:b/>
          <w:bCs/>
          <w:color w:val="000000"/>
          <w:sz w:val="23"/>
          <w:szCs w:val="23"/>
        </w:rPr>
        <w:t xml:space="preserve">. </w:t>
      </w:r>
      <w:r w:rsidR="00217669">
        <w:rPr>
          <w:rFonts w:cs="Century Gothic"/>
          <w:color w:val="000000"/>
          <w:sz w:val="23"/>
          <w:szCs w:val="23"/>
        </w:rPr>
        <w:t xml:space="preserve">Lekarz POZ kontaktuje się z pacjentem w wyznaczonym terminie wizyty. </w:t>
      </w:r>
      <w:r>
        <w:rPr>
          <w:rFonts w:cs="Century Gothic"/>
          <w:color w:val="000000"/>
          <w:sz w:val="23"/>
          <w:szCs w:val="23"/>
        </w:rPr>
        <w:br/>
      </w:r>
      <w:r w:rsidR="00217669">
        <w:rPr>
          <w:rFonts w:cs="Century Gothic"/>
          <w:color w:val="000000"/>
          <w:sz w:val="23"/>
          <w:szCs w:val="23"/>
        </w:rPr>
        <w:t>Należy</w:t>
      </w:r>
      <w:r>
        <w:rPr>
          <w:rFonts w:cs="Century Gothic"/>
          <w:color w:val="000000"/>
          <w:sz w:val="23"/>
          <w:szCs w:val="23"/>
        </w:rPr>
        <w:t xml:space="preserve"> </w:t>
      </w:r>
      <w:r w:rsidR="00217669">
        <w:rPr>
          <w:rFonts w:cs="Century Gothic"/>
          <w:color w:val="000000"/>
          <w:sz w:val="23"/>
          <w:szCs w:val="23"/>
        </w:rPr>
        <w:t>przestrze</w:t>
      </w:r>
      <w:r w:rsidR="00217669">
        <w:rPr>
          <w:rFonts w:cs="Century Gothic"/>
          <w:color w:val="000000"/>
          <w:sz w:val="23"/>
          <w:szCs w:val="23"/>
        </w:rPr>
        <w:softHyphen/>
        <w:t xml:space="preserve">gać punktualności i być dostępnym pod telefonem. </w:t>
      </w:r>
      <w:r>
        <w:rPr>
          <w:rFonts w:cs="Century Gothic"/>
          <w:color w:val="000000"/>
          <w:sz w:val="23"/>
          <w:szCs w:val="23"/>
        </w:rPr>
        <w:br/>
      </w:r>
      <w:r w:rsidR="00217669">
        <w:rPr>
          <w:rFonts w:cs="Century Gothic"/>
          <w:color w:val="000000"/>
          <w:sz w:val="23"/>
          <w:szCs w:val="23"/>
        </w:rPr>
        <w:t>W przypadku trzech nieudanych prób połączenia się z pacjentem, personel medyczny rezygnuje z kolejnych prób prze</w:t>
      </w:r>
      <w:r w:rsidR="00217669">
        <w:rPr>
          <w:rFonts w:cs="Century Gothic"/>
          <w:color w:val="000000"/>
          <w:sz w:val="23"/>
          <w:szCs w:val="23"/>
        </w:rPr>
        <w:softHyphen/>
        <w:t xml:space="preserve">prowadzenia </w:t>
      </w:r>
      <w:proofErr w:type="spellStart"/>
      <w:r w:rsidR="00217669">
        <w:rPr>
          <w:rFonts w:cs="Century Gothic"/>
          <w:color w:val="000000"/>
          <w:sz w:val="23"/>
          <w:szCs w:val="23"/>
        </w:rPr>
        <w:t>teleporady</w:t>
      </w:r>
      <w:proofErr w:type="spellEnd"/>
      <w:r w:rsidR="00217669">
        <w:rPr>
          <w:rFonts w:cs="Century Gothic"/>
          <w:color w:val="000000"/>
          <w:sz w:val="23"/>
          <w:szCs w:val="23"/>
        </w:rPr>
        <w:t xml:space="preserve">. </w:t>
      </w:r>
    </w:p>
    <w:p w:rsidR="00B51A9F" w:rsidRPr="00B51A9F" w:rsidRDefault="00B51A9F" w:rsidP="00B51A9F">
      <w:pPr>
        <w:pStyle w:val="Default"/>
        <w:jc w:val="both"/>
      </w:pPr>
      <w:r>
        <w:rPr>
          <w:b/>
          <w:bCs/>
          <w:sz w:val="23"/>
          <w:szCs w:val="23"/>
        </w:rPr>
        <w:t>5.</w:t>
      </w:r>
      <w:r>
        <w:t xml:space="preserve"> Lekarz POZ udzielający </w:t>
      </w:r>
      <w:proofErr w:type="spellStart"/>
      <w:r>
        <w:t>teleporady</w:t>
      </w:r>
      <w:proofErr w:type="spellEnd"/>
      <w:r>
        <w:t xml:space="preserve"> potwierdza tożsamość pacjenta na podstawie danych wskazanych w dokumentacji medycznej lub deklaracji wyboru.</w:t>
      </w:r>
    </w:p>
    <w:p w:rsidR="00B51A9F" w:rsidRPr="00B51A9F" w:rsidRDefault="00B51A9F" w:rsidP="00B51A9F">
      <w:pPr>
        <w:pStyle w:val="Default"/>
        <w:jc w:val="both"/>
      </w:pPr>
      <w:r>
        <w:rPr>
          <w:b/>
          <w:bCs/>
          <w:sz w:val="23"/>
          <w:szCs w:val="23"/>
        </w:rPr>
        <w:t>6.</w:t>
      </w:r>
      <w:r>
        <w:t xml:space="preserve">  Lekarz POZ udzielający </w:t>
      </w:r>
      <w:proofErr w:type="spellStart"/>
      <w:r>
        <w:t>teleporady</w:t>
      </w:r>
      <w:proofErr w:type="spellEnd"/>
      <w:r>
        <w:t xml:space="preserve"> dokonuje w dokumentacji medycznej adnotację o realizacji świadczenia zdrowotnego w formie </w:t>
      </w:r>
      <w:proofErr w:type="spellStart"/>
      <w:r>
        <w:t>teleporady</w:t>
      </w:r>
      <w:proofErr w:type="spellEnd"/>
      <w:r>
        <w:t xml:space="preserve">. </w:t>
      </w:r>
    </w:p>
    <w:p w:rsidR="00151D9C" w:rsidRDefault="00B51A9F" w:rsidP="00B51A9F">
      <w:pPr>
        <w:pStyle w:val="Pa3"/>
        <w:spacing w:before="100"/>
        <w:ind w:left="320" w:hanging="32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b/>
          <w:bCs/>
          <w:color w:val="000000"/>
          <w:sz w:val="23"/>
          <w:szCs w:val="23"/>
        </w:rPr>
        <w:t>7</w:t>
      </w:r>
      <w:r w:rsidR="00217669">
        <w:rPr>
          <w:rFonts w:cs="Century Gothic"/>
          <w:b/>
          <w:bCs/>
          <w:color w:val="000000"/>
          <w:sz w:val="23"/>
          <w:szCs w:val="23"/>
        </w:rPr>
        <w:t xml:space="preserve">. </w:t>
      </w:r>
      <w:r w:rsidR="00217669">
        <w:rPr>
          <w:rFonts w:cs="Century Gothic"/>
          <w:color w:val="000000"/>
          <w:sz w:val="23"/>
          <w:szCs w:val="23"/>
        </w:rPr>
        <w:t xml:space="preserve">Podczas </w:t>
      </w:r>
      <w:proofErr w:type="spellStart"/>
      <w:r w:rsidR="00217669">
        <w:rPr>
          <w:rFonts w:cs="Century Gothic"/>
          <w:color w:val="000000"/>
          <w:sz w:val="23"/>
          <w:szCs w:val="23"/>
        </w:rPr>
        <w:t>teleporady</w:t>
      </w:r>
      <w:proofErr w:type="spellEnd"/>
      <w:r w:rsidR="00217669">
        <w:rPr>
          <w:rFonts w:cs="Century Gothic"/>
          <w:color w:val="000000"/>
          <w:sz w:val="23"/>
          <w:szCs w:val="23"/>
        </w:rPr>
        <w:t xml:space="preserve"> lekarz POZ dokonuje oceny stanu zdrowia pacjenta na podstawie przeprowadzonego wywiadu, ocenia czy </w:t>
      </w:r>
      <w:proofErr w:type="spellStart"/>
      <w:r w:rsidR="00217669">
        <w:rPr>
          <w:rFonts w:cs="Century Gothic"/>
          <w:color w:val="000000"/>
          <w:sz w:val="23"/>
          <w:szCs w:val="23"/>
        </w:rPr>
        <w:t>teleporada</w:t>
      </w:r>
      <w:proofErr w:type="spellEnd"/>
      <w:r w:rsidR="00217669">
        <w:rPr>
          <w:rFonts w:cs="Century Gothic"/>
          <w:color w:val="000000"/>
          <w:sz w:val="23"/>
          <w:szCs w:val="23"/>
        </w:rPr>
        <w:t xml:space="preserve"> jest wystarczająca dla aktualne</w:t>
      </w:r>
      <w:r w:rsidR="00217669">
        <w:rPr>
          <w:rFonts w:cs="Century Gothic"/>
          <w:color w:val="000000"/>
          <w:sz w:val="23"/>
          <w:szCs w:val="23"/>
        </w:rPr>
        <w:softHyphen/>
        <w:t xml:space="preserve">go problemu zdrowotnego. Lekarz POZ w trakcie </w:t>
      </w:r>
      <w:proofErr w:type="spellStart"/>
      <w:r w:rsidR="00217669">
        <w:rPr>
          <w:rFonts w:cs="Century Gothic"/>
          <w:color w:val="000000"/>
          <w:sz w:val="23"/>
          <w:szCs w:val="23"/>
        </w:rPr>
        <w:t>teleporady</w:t>
      </w:r>
      <w:proofErr w:type="spellEnd"/>
      <w:r w:rsidR="00217669">
        <w:rPr>
          <w:rFonts w:cs="Century Gothic"/>
          <w:color w:val="000000"/>
          <w:sz w:val="23"/>
          <w:szCs w:val="23"/>
        </w:rPr>
        <w:t xml:space="preserve"> decyduje czy konieczna będzie wizyta osobista bądź wizyta domowa lub inne świadczenie medyczne</w:t>
      </w:r>
      <w:r w:rsidR="00900675">
        <w:rPr>
          <w:rFonts w:cs="Century Gothic"/>
          <w:color w:val="000000"/>
          <w:sz w:val="23"/>
          <w:szCs w:val="23"/>
        </w:rPr>
        <w:t xml:space="preserve"> oraz informuje pacjenta o sposobie ustalenia terminu wizyty.  </w:t>
      </w:r>
    </w:p>
    <w:p w:rsidR="00B51A9F" w:rsidRDefault="00B51A9F" w:rsidP="00B51A9F">
      <w:pPr>
        <w:pStyle w:val="Default"/>
        <w:jc w:val="both"/>
      </w:pPr>
      <w:r>
        <w:rPr>
          <w:b/>
          <w:bCs/>
          <w:sz w:val="23"/>
          <w:szCs w:val="23"/>
        </w:rPr>
        <w:t>8.</w:t>
      </w:r>
      <w:r>
        <w:t xml:space="preserve"> Zgodnie z rozporządzeniem Ministra Zdrowia z dnia 5 marca 2021 r. zmieniające rozporządzenie w sprawie standardu organizacyjnego </w:t>
      </w:r>
      <w:proofErr w:type="spellStart"/>
      <w:r>
        <w:t>teleporady</w:t>
      </w:r>
      <w:proofErr w:type="spellEnd"/>
      <w:r>
        <w:t xml:space="preserve"> w ramach podstawowej opieki zdrowotnej, niektóre rodzaje wizyt mogą obywać się wyłącznie w postaci wizyty osobistej a nie </w:t>
      </w:r>
      <w:proofErr w:type="spellStart"/>
      <w:r>
        <w:t>teleporady</w:t>
      </w:r>
      <w:proofErr w:type="spellEnd"/>
      <w:r>
        <w:t xml:space="preserve"> mi.in:</w:t>
      </w:r>
    </w:p>
    <w:p w:rsidR="00B51A9F" w:rsidRDefault="00B51A9F" w:rsidP="00B51A9F">
      <w:pPr>
        <w:pStyle w:val="Default"/>
        <w:numPr>
          <w:ilvl w:val="0"/>
          <w:numId w:val="1"/>
        </w:numPr>
        <w:jc w:val="both"/>
      </w:pPr>
      <w:r w:rsidRPr="00B51A9F">
        <w:t>dzieciom do 6. roku życia poza poradami kontrolnymi w trakcie leczenia, ustalonego w wyniku osobistego badania pacjenta, których udzielenie jest możliwe bez badania fizykalnego</w:t>
      </w:r>
    </w:p>
    <w:p w:rsidR="00B51A9F" w:rsidRDefault="00B51A9F" w:rsidP="00B51A9F">
      <w:pPr>
        <w:pStyle w:val="Default"/>
        <w:numPr>
          <w:ilvl w:val="0"/>
          <w:numId w:val="1"/>
        </w:numPr>
        <w:jc w:val="both"/>
      </w:pPr>
      <w:r w:rsidRPr="00B51A9F">
        <w:t>w związku z podejrzeniem choroby nowotworowej</w:t>
      </w:r>
    </w:p>
    <w:p w:rsidR="00B51A9F" w:rsidRDefault="00B51A9F" w:rsidP="00B51A9F">
      <w:pPr>
        <w:pStyle w:val="Default"/>
        <w:numPr>
          <w:ilvl w:val="0"/>
          <w:numId w:val="1"/>
        </w:numPr>
        <w:jc w:val="both"/>
      </w:pPr>
      <w:r w:rsidRPr="00B51A9F">
        <w:t>w związku z chorobą przewlekłą, w przebiegu której doszło do pogorszenia lub zmiany objawów</w:t>
      </w:r>
    </w:p>
    <w:p w:rsidR="00B51A9F" w:rsidRPr="00B51A9F" w:rsidRDefault="00B51A9F" w:rsidP="00B51A9F">
      <w:pPr>
        <w:pStyle w:val="Default"/>
        <w:numPr>
          <w:ilvl w:val="0"/>
          <w:numId w:val="1"/>
        </w:numPr>
        <w:jc w:val="both"/>
      </w:pPr>
      <w:r>
        <w:t>podczas pierwszej wizyty realizowanej przez lekarza, pielęgniarkę lub położną POZ, wskazanych w deklaracji wyboru</w:t>
      </w:r>
    </w:p>
    <w:p w:rsidR="00900675" w:rsidRDefault="00900675" w:rsidP="00900675">
      <w:pPr>
        <w:pStyle w:val="Default"/>
        <w:ind w:left="360"/>
      </w:pPr>
      <w:r>
        <w:lastRenderedPageBreak/>
        <w:t xml:space="preserve">Więcej informacji można znaleźć na stronie: </w:t>
      </w:r>
      <w:hyperlink r:id="rId8" w:history="1">
        <w:r w:rsidRPr="00C45B32">
          <w:rPr>
            <w:rStyle w:val="Hipercze"/>
          </w:rPr>
          <w:t>https://dziennikustaw.gov.pl/DU/rok/2021/pozycja/427</w:t>
        </w:r>
      </w:hyperlink>
    </w:p>
    <w:p w:rsidR="00900675" w:rsidRDefault="00D3761C" w:rsidP="00900675">
      <w:pPr>
        <w:pStyle w:val="Default"/>
        <w:ind w:left="360"/>
      </w:pPr>
      <w:hyperlink r:id="rId9" w:history="1">
        <w:r w:rsidR="00900675" w:rsidRPr="00C45B32">
          <w:rPr>
            <w:rStyle w:val="Hipercze"/>
          </w:rPr>
          <w:t>https://dziennikustaw.gov.pl/DU/rok/2021/pozycja/95</w:t>
        </w:r>
      </w:hyperlink>
    </w:p>
    <w:p w:rsidR="00900675" w:rsidRDefault="00D3761C" w:rsidP="00900675">
      <w:pPr>
        <w:pStyle w:val="Default"/>
        <w:ind w:left="360"/>
      </w:pPr>
      <w:hyperlink r:id="rId10" w:history="1">
        <w:r w:rsidR="00900675" w:rsidRPr="00C45B32">
          <w:rPr>
            <w:rStyle w:val="Hipercze"/>
          </w:rPr>
          <w:t>https://dziennikustaw.gov.pl/DU/rok/2020/pozycja/1395</w:t>
        </w:r>
      </w:hyperlink>
    </w:p>
    <w:p w:rsidR="005E4791" w:rsidRDefault="005E4791" w:rsidP="005E4791">
      <w:pPr>
        <w:pStyle w:val="Default"/>
        <w:ind w:left="360"/>
      </w:pPr>
    </w:p>
    <w:p w:rsidR="00900675" w:rsidRPr="00D3761C" w:rsidRDefault="005E4791" w:rsidP="00D3761C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D3761C">
        <w:rPr>
          <w:b/>
          <w:bCs/>
          <w:color w:val="002060"/>
          <w:sz w:val="36"/>
          <w:szCs w:val="36"/>
        </w:rPr>
        <w:t xml:space="preserve">E-RECEPTAW LECZNICACH CITOMED/CITOMED </w:t>
      </w:r>
      <w:r w:rsidR="00D3761C">
        <w:rPr>
          <w:b/>
          <w:bCs/>
          <w:color w:val="002060"/>
          <w:sz w:val="36"/>
          <w:szCs w:val="36"/>
        </w:rPr>
        <w:br/>
      </w:r>
      <w:r w:rsidRPr="00D3761C">
        <w:rPr>
          <w:b/>
          <w:bCs/>
          <w:color w:val="002060"/>
          <w:sz w:val="36"/>
          <w:szCs w:val="36"/>
        </w:rPr>
        <w:t>W PORADNIACH POZ:</w:t>
      </w:r>
    </w:p>
    <w:p w:rsidR="005E4791" w:rsidRDefault="005E4791" w:rsidP="005E4791">
      <w:pPr>
        <w:pStyle w:val="Pa0"/>
        <w:jc w:val="center"/>
        <w:rPr>
          <w:rStyle w:val="A0"/>
        </w:rPr>
      </w:pPr>
    </w:p>
    <w:p w:rsidR="005E4791" w:rsidRPr="00D3761C" w:rsidRDefault="005E4791" w:rsidP="005E4791">
      <w:pPr>
        <w:pStyle w:val="Pa0"/>
        <w:jc w:val="center"/>
        <w:rPr>
          <w:rFonts w:cs="Century Gothic"/>
          <w:color w:val="000000"/>
          <w:sz w:val="30"/>
          <w:szCs w:val="30"/>
        </w:rPr>
      </w:pPr>
      <w:r w:rsidRPr="00D3761C">
        <w:rPr>
          <w:rStyle w:val="A0"/>
          <w:sz w:val="30"/>
          <w:szCs w:val="30"/>
        </w:rPr>
        <w:t xml:space="preserve">PACJENCI ZADEKLAROWANI DO LEKARZY POZ </w:t>
      </w:r>
    </w:p>
    <w:p w:rsidR="005E4791" w:rsidRPr="00D3761C" w:rsidRDefault="005E4791" w:rsidP="005E4791">
      <w:pPr>
        <w:pStyle w:val="Pa0"/>
        <w:jc w:val="center"/>
        <w:rPr>
          <w:rFonts w:cs="Century Gothic"/>
          <w:color w:val="000000"/>
          <w:sz w:val="30"/>
          <w:szCs w:val="30"/>
        </w:rPr>
      </w:pPr>
      <w:r w:rsidRPr="00D3761C">
        <w:rPr>
          <w:rStyle w:val="A0"/>
          <w:sz w:val="30"/>
          <w:szCs w:val="30"/>
        </w:rPr>
        <w:t xml:space="preserve">W LECZNICACH CITOMED/CITOMED MAJĄ </w:t>
      </w:r>
    </w:p>
    <w:p w:rsidR="005E4791" w:rsidRPr="00D3761C" w:rsidRDefault="005E4791" w:rsidP="005E4791">
      <w:pPr>
        <w:pStyle w:val="Pa0"/>
        <w:jc w:val="center"/>
        <w:rPr>
          <w:rFonts w:cs="Century Gothic"/>
          <w:color w:val="000000"/>
          <w:sz w:val="30"/>
          <w:szCs w:val="30"/>
        </w:rPr>
      </w:pPr>
      <w:r w:rsidRPr="00D3761C">
        <w:rPr>
          <w:rStyle w:val="A0"/>
          <w:sz w:val="30"/>
          <w:szCs w:val="30"/>
        </w:rPr>
        <w:t>MOŻLIWOŚĆ SKŁADANIA ZAMÓWIEŃ NA RECEPTY: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on-line, www.citomed.pl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 xml:space="preserve">telefonicznie, 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 xml:space="preserve">poprzez zostawienie zamówienia na receptę w wyznaczonej skrzynce przy drzwiach przychodni. </w:t>
      </w:r>
    </w:p>
    <w:p w:rsidR="005E4791" w:rsidRDefault="005E4791" w:rsidP="005E4791">
      <w:pPr>
        <w:pStyle w:val="Pa0"/>
        <w:jc w:val="center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Informacja na temat przedłużenia stałych leków znajduje się na naszej </w:t>
      </w:r>
    </w:p>
    <w:p w:rsidR="005E4791" w:rsidRDefault="005E4791" w:rsidP="005E4791">
      <w:pPr>
        <w:pStyle w:val="Pa0"/>
        <w:jc w:val="center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stronie internetowej </w:t>
      </w:r>
      <w:r>
        <w:rPr>
          <w:rFonts w:cs="Century Gothic"/>
          <w:b/>
          <w:bCs/>
          <w:color w:val="000000"/>
          <w:sz w:val="23"/>
          <w:szCs w:val="23"/>
        </w:rPr>
        <w:t>https://www.citomed.pl/dla-pacjenta/zamow-recepte-on-line</w:t>
      </w:r>
    </w:p>
    <w:p w:rsidR="005E4791" w:rsidRDefault="005E4791" w:rsidP="005E4791">
      <w:pPr>
        <w:pStyle w:val="Pa0"/>
        <w:jc w:val="center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>W związku z sytuacją epidemiologiczną zachęcamy, aby zapotrzebowanie</w:t>
      </w:r>
    </w:p>
    <w:p w:rsidR="005E4791" w:rsidRDefault="005E4791" w:rsidP="005E4791">
      <w:pPr>
        <w:pStyle w:val="Pa0"/>
        <w:jc w:val="center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>na recepty na leki przewlekle stosowane zgłaszać</w:t>
      </w:r>
    </w:p>
    <w:p w:rsidR="005E4791" w:rsidRDefault="005E4791" w:rsidP="005E4791">
      <w:pPr>
        <w:pStyle w:val="Default"/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drogą elektroniczną lub telefonicznie 56 658 44 22.</w:t>
      </w:r>
    </w:p>
    <w:p w:rsidR="005E4791" w:rsidRDefault="005E4791" w:rsidP="005E4791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5E4791" w:rsidRDefault="005E4791" w:rsidP="005E4791">
      <w:pPr>
        <w:pStyle w:val="Pa5"/>
        <w:ind w:left="320"/>
        <w:jc w:val="center"/>
        <w:rPr>
          <w:rFonts w:cs="Century Gothic"/>
          <w:color w:val="000000"/>
          <w:sz w:val="28"/>
          <w:szCs w:val="28"/>
        </w:rPr>
      </w:pPr>
      <w:r>
        <w:rPr>
          <w:rStyle w:val="A3"/>
        </w:rPr>
        <w:t>Odbiór recepty możliwy jest:</w:t>
      </w:r>
    </w:p>
    <w:p w:rsidR="005E4791" w:rsidRDefault="005E4791" w:rsidP="005E4791">
      <w:pPr>
        <w:pStyle w:val="Pa5"/>
        <w:ind w:left="320" w:hanging="320"/>
        <w:jc w:val="center"/>
        <w:rPr>
          <w:rFonts w:cs="Century Gothic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Style w:val="A3"/>
        </w:rPr>
        <w:t>poprzez IKP (Internetowe Konto Pacjenta) lub</w:t>
      </w:r>
    </w:p>
    <w:p w:rsidR="005E4791" w:rsidRDefault="005E4791" w:rsidP="005E4791">
      <w:pPr>
        <w:pStyle w:val="Default"/>
        <w:ind w:left="360"/>
        <w:rPr>
          <w:b/>
          <w:bCs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 </w:t>
      </w:r>
      <w:r>
        <w:rPr>
          <w:rStyle w:val="A3"/>
        </w:rPr>
        <w:t>telefoniczne przekazanie kodu przez pracownika rejestracji.</w:t>
      </w:r>
    </w:p>
    <w:p w:rsidR="005E4791" w:rsidRDefault="005E4791" w:rsidP="005E4791">
      <w:pPr>
        <w:pStyle w:val="Default"/>
        <w:ind w:left="360"/>
        <w:rPr>
          <w:b/>
          <w:bCs/>
        </w:rPr>
      </w:pPr>
    </w:p>
    <w:p w:rsidR="005E4791" w:rsidRDefault="005E4791" w:rsidP="005E4791">
      <w:pPr>
        <w:pStyle w:val="Pa6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>WAŻNE: W związku z wprowadzeniem e-recepty pacjent, który założył Internetowe Konto Pacjenta (IKP) po złożeniu zapotrzebowania na leki otrzymuje SMS z 4-cyfrowym kodem lub e-mail z załączoną w PDF informacją o e-recepcie. Jeśli pacjent nie otrzyma sms czy maila lub nie posiada IKP, wówczas pracownik rejestracji może przekazać kod telefonicznie (taka opcja jest stosowana tylko w sytuacji wyjątkowej, jaką jest stan epidemii i konieczności ograniczenia ruchu w przychodni).</w:t>
      </w:r>
    </w:p>
    <w:p w:rsidR="005E4791" w:rsidRDefault="005E4791" w:rsidP="005E4791">
      <w:pPr>
        <w:pStyle w:val="Default"/>
        <w:ind w:left="36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Więcej informacji na temat e-recepty oraz instrukcja założenia Internetowego Konta Pacjenta: </w:t>
      </w:r>
      <w:hyperlink r:id="rId11" w:history="1">
        <w:r w:rsidR="00D3761C" w:rsidRPr="00D36AB1">
          <w:rPr>
            <w:rStyle w:val="Hipercze"/>
            <w:b/>
            <w:bCs/>
            <w:sz w:val="23"/>
            <w:szCs w:val="23"/>
          </w:rPr>
          <w:t>https://pacjent.gov.pl/internetowe-konto-pacjenta/erecepta</w:t>
        </w:r>
      </w:hyperlink>
    </w:p>
    <w:p w:rsidR="005E4791" w:rsidRDefault="005E4791" w:rsidP="00D3761C">
      <w:pPr>
        <w:pStyle w:val="Default"/>
        <w:rPr>
          <w:b/>
          <w:bCs/>
        </w:rPr>
      </w:pPr>
    </w:p>
    <w:p w:rsidR="005E4791" w:rsidRPr="00D3761C" w:rsidRDefault="00900675" w:rsidP="005E4791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D3761C">
        <w:rPr>
          <w:b/>
          <w:bCs/>
          <w:color w:val="002060"/>
          <w:sz w:val="36"/>
          <w:szCs w:val="36"/>
        </w:rPr>
        <w:t>E-SKIEROWANIE</w:t>
      </w:r>
      <w:r w:rsidR="005E4791" w:rsidRPr="00D3761C">
        <w:rPr>
          <w:b/>
          <w:bCs/>
          <w:color w:val="002060"/>
          <w:sz w:val="36"/>
          <w:szCs w:val="36"/>
        </w:rPr>
        <w:t xml:space="preserve"> </w:t>
      </w:r>
    </w:p>
    <w:p w:rsidR="00900675" w:rsidRPr="00D3761C" w:rsidRDefault="00900675" w:rsidP="005E4791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D3761C">
        <w:rPr>
          <w:b/>
          <w:bCs/>
          <w:color w:val="002060"/>
          <w:sz w:val="36"/>
          <w:szCs w:val="36"/>
        </w:rPr>
        <w:t>LECZNICACH</w:t>
      </w:r>
      <w:r w:rsidR="005E4791" w:rsidRPr="00D3761C">
        <w:rPr>
          <w:b/>
          <w:bCs/>
          <w:color w:val="002060"/>
          <w:sz w:val="36"/>
          <w:szCs w:val="36"/>
        </w:rPr>
        <w:t xml:space="preserve"> </w:t>
      </w:r>
      <w:r w:rsidRPr="00D3761C">
        <w:rPr>
          <w:b/>
          <w:bCs/>
          <w:color w:val="002060"/>
          <w:sz w:val="36"/>
          <w:szCs w:val="36"/>
        </w:rPr>
        <w:t>CITOMED/CITOMED</w:t>
      </w:r>
    </w:p>
    <w:p w:rsidR="00900675" w:rsidRPr="00D3761C" w:rsidRDefault="00900675" w:rsidP="005E4791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D3761C">
        <w:rPr>
          <w:b/>
          <w:bCs/>
          <w:color w:val="002060"/>
          <w:sz w:val="36"/>
          <w:szCs w:val="36"/>
        </w:rPr>
        <w:t>W PORADNIACH POZ</w:t>
      </w:r>
    </w:p>
    <w:p w:rsidR="00900675" w:rsidRDefault="00900675" w:rsidP="00D3761C">
      <w:pPr>
        <w:pStyle w:val="Default"/>
        <w:jc w:val="both"/>
      </w:pPr>
      <w:r>
        <w:t xml:space="preserve">Lekarz udzielający </w:t>
      </w:r>
      <w:proofErr w:type="spellStart"/>
      <w:r>
        <w:t>teleporady</w:t>
      </w:r>
      <w:proofErr w:type="spellEnd"/>
      <w:r>
        <w:t xml:space="preserve"> przekazuje wygenerowany kod pacjentowi do realizacji skierowania w poradni specjalistycznej bądź w szpitalu. </w:t>
      </w:r>
      <w:r>
        <w:br/>
        <w:t xml:space="preserve">Na życzenie pacjenta istnieje możliwość odebrania wydruku e-skierowania </w:t>
      </w:r>
      <w:r w:rsidR="00D3761C">
        <w:br/>
      </w:r>
      <w:r>
        <w:t xml:space="preserve">w rejestracji przychodni (należy wyraźnie o tym fakcie poinformować lekarza podczas </w:t>
      </w:r>
      <w:proofErr w:type="spellStart"/>
      <w:r>
        <w:t>teleporady</w:t>
      </w:r>
      <w:proofErr w:type="spellEnd"/>
      <w:r>
        <w:t>)</w:t>
      </w:r>
      <w:r w:rsidR="00D3761C">
        <w:t>.</w:t>
      </w:r>
    </w:p>
    <w:p w:rsidR="005E4791" w:rsidRDefault="005E4791" w:rsidP="00900675">
      <w:pPr>
        <w:pStyle w:val="Default"/>
        <w:ind w:left="360"/>
      </w:pPr>
    </w:p>
    <w:p w:rsidR="005E4791" w:rsidRPr="00D3761C" w:rsidRDefault="005E4791" w:rsidP="005E4791">
      <w:pPr>
        <w:autoSpaceDE w:val="0"/>
        <w:autoSpaceDN w:val="0"/>
        <w:adjustRightInd w:val="0"/>
        <w:spacing w:after="0" w:line="241" w:lineRule="atLeast"/>
        <w:jc w:val="center"/>
        <w:rPr>
          <w:rFonts w:ascii="Century Gothic" w:hAnsi="Century Gothic" w:cs="Century Gothic"/>
          <w:color w:val="002060"/>
          <w:sz w:val="30"/>
          <w:szCs w:val="30"/>
        </w:rPr>
      </w:pPr>
      <w:r w:rsidRPr="00D3761C">
        <w:rPr>
          <w:rFonts w:ascii="Century Gothic" w:hAnsi="Century Gothic" w:cs="Century Gothic"/>
          <w:b/>
          <w:bCs/>
          <w:color w:val="002060"/>
          <w:sz w:val="30"/>
          <w:szCs w:val="30"/>
        </w:rPr>
        <w:t xml:space="preserve">E-ZLECENIA NA WYROBY MEDYCZNE </w:t>
      </w:r>
      <w:r w:rsidRPr="00D3761C">
        <w:rPr>
          <w:rFonts w:ascii="Century Gothic" w:hAnsi="Century Gothic" w:cs="Century Gothic"/>
          <w:color w:val="002060"/>
          <w:sz w:val="30"/>
          <w:szCs w:val="30"/>
        </w:rPr>
        <w:t xml:space="preserve">(NP. PIELUCHOMAJTKI) </w:t>
      </w:r>
      <w:r w:rsidR="00D3761C">
        <w:rPr>
          <w:rFonts w:ascii="Century Gothic" w:hAnsi="Century Gothic" w:cs="Century Gothic"/>
          <w:color w:val="002060"/>
          <w:sz w:val="30"/>
          <w:szCs w:val="30"/>
        </w:rPr>
        <w:br/>
      </w:r>
      <w:r w:rsidRPr="00D3761C">
        <w:rPr>
          <w:rFonts w:ascii="Century Gothic" w:hAnsi="Century Gothic" w:cs="Century Gothic"/>
          <w:b/>
          <w:bCs/>
          <w:color w:val="002060"/>
          <w:sz w:val="30"/>
          <w:szCs w:val="30"/>
        </w:rPr>
        <w:t>W LECZNICACH CITOMED/CITOMED</w:t>
      </w:r>
    </w:p>
    <w:p w:rsidR="005E4791" w:rsidRDefault="005E4791" w:rsidP="00D3761C">
      <w:pPr>
        <w:pStyle w:val="Default"/>
        <w:ind w:left="360"/>
        <w:jc w:val="center"/>
        <w:rPr>
          <w:b/>
          <w:bCs/>
          <w:color w:val="002060"/>
          <w:sz w:val="30"/>
          <w:szCs w:val="30"/>
        </w:rPr>
      </w:pPr>
      <w:r w:rsidRPr="00D3761C">
        <w:rPr>
          <w:b/>
          <w:bCs/>
          <w:color w:val="002060"/>
          <w:sz w:val="30"/>
          <w:szCs w:val="30"/>
        </w:rPr>
        <w:t>W PORADNIACH POZ</w:t>
      </w:r>
    </w:p>
    <w:p w:rsidR="00D3761C" w:rsidRPr="00D3761C" w:rsidRDefault="00D3761C" w:rsidP="00D3761C">
      <w:pPr>
        <w:pStyle w:val="Default"/>
        <w:ind w:left="360"/>
        <w:jc w:val="center"/>
        <w:rPr>
          <w:b/>
          <w:bCs/>
          <w:color w:val="002060"/>
          <w:sz w:val="30"/>
          <w:szCs w:val="30"/>
        </w:rPr>
      </w:pP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W czasie pandemii COVID zlecenia na wyroby medyczne mogą być wystawiane oraz od razu weryfikowane w ramach </w:t>
      </w:r>
      <w:proofErr w:type="spellStart"/>
      <w:r>
        <w:rPr>
          <w:rFonts w:cs="Century Gothic"/>
          <w:color w:val="000000"/>
          <w:sz w:val="23"/>
          <w:szCs w:val="23"/>
        </w:rPr>
        <w:t>teleporady</w:t>
      </w:r>
      <w:proofErr w:type="spellEnd"/>
      <w:r>
        <w:rPr>
          <w:rFonts w:cs="Century Gothic"/>
          <w:color w:val="000000"/>
          <w:sz w:val="23"/>
          <w:szCs w:val="23"/>
        </w:rPr>
        <w:t xml:space="preserve"> w poradniach POZ Lecznic </w:t>
      </w:r>
      <w:proofErr w:type="spellStart"/>
      <w:r>
        <w:rPr>
          <w:rFonts w:cs="Century Gothic"/>
          <w:color w:val="000000"/>
          <w:sz w:val="23"/>
          <w:szCs w:val="23"/>
        </w:rPr>
        <w:t>Citomed</w:t>
      </w:r>
      <w:proofErr w:type="spellEnd"/>
      <w:r>
        <w:rPr>
          <w:rFonts w:cs="Century Gothic"/>
          <w:color w:val="000000"/>
          <w:sz w:val="23"/>
          <w:szCs w:val="23"/>
        </w:rPr>
        <w:t>/</w:t>
      </w:r>
      <w:proofErr w:type="spellStart"/>
      <w:r>
        <w:rPr>
          <w:rFonts w:cs="Century Gothic"/>
          <w:color w:val="000000"/>
          <w:sz w:val="23"/>
          <w:szCs w:val="23"/>
        </w:rPr>
        <w:t>Citomed</w:t>
      </w:r>
      <w:proofErr w:type="spellEnd"/>
      <w:r>
        <w:rPr>
          <w:rFonts w:cs="Century Gothic"/>
          <w:color w:val="000000"/>
          <w:sz w:val="23"/>
          <w:szCs w:val="23"/>
        </w:rPr>
        <w:t xml:space="preserve"> przez uprawnionego lekarza podstawowej opieki zdrowotnej. Pacjent nie musi udawać się do K-P Oddziału Wojewódzkiego NFZ celem potwierdzenia zlecenia. 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Pacjent otrzymuje od lekarza numer zlecenia podczas </w:t>
      </w:r>
      <w:proofErr w:type="spellStart"/>
      <w:r>
        <w:rPr>
          <w:rFonts w:cs="Century Gothic"/>
          <w:color w:val="000000"/>
          <w:sz w:val="23"/>
          <w:szCs w:val="23"/>
        </w:rPr>
        <w:t>teleporady</w:t>
      </w:r>
      <w:proofErr w:type="spellEnd"/>
      <w:r>
        <w:rPr>
          <w:rFonts w:cs="Century Gothic"/>
          <w:color w:val="000000"/>
          <w:sz w:val="23"/>
          <w:szCs w:val="23"/>
        </w:rPr>
        <w:t xml:space="preserve"> POZ, który wraz z nu</w:t>
      </w:r>
      <w:r>
        <w:rPr>
          <w:rFonts w:cs="Century Gothic"/>
          <w:color w:val="000000"/>
          <w:sz w:val="23"/>
          <w:szCs w:val="23"/>
        </w:rPr>
        <w:softHyphen/>
        <w:t>merem PESEL, umożliwia zakup wyrobu medycznego w aptece czy sklepie medycznym, mających umowę z NFZ.</w:t>
      </w:r>
    </w:p>
    <w:p w:rsidR="005E4791" w:rsidRDefault="005E4791" w:rsidP="005E4791">
      <w:pPr>
        <w:pStyle w:val="Pa6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>Szczegóły na temat wykazu lekarzy, którzy wystawiają e-zlecenia można uzyskać w reje</w:t>
      </w:r>
      <w:r>
        <w:rPr>
          <w:rFonts w:cs="Century Gothic"/>
          <w:color w:val="000000"/>
          <w:sz w:val="23"/>
          <w:szCs w:val="23"/>
        </w:rPr>
        <w:softHyphen/>
        <w:t>stracji: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Marii Skłodowskiej-Curie 73 nr telefonu 56 658 44 44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Tuwima 9 nr telefonu 56 621 43 20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Kos. Kościuszkowskich 13 nr telefonu 56 621 43 60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Rakowicza 4 nr telefonu 56 621 43 40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Poradnia POZ przy ul. Paderewskiego 3 w Lubiczu nr telefonu 56 621 43 00</w:t>
      </w:r>
    </w:p>
    <w:p w:rsidR="005E4791" w:rsidRDefault="005E4791" w:rsidP="005E4791">
      <w:pPr>
        <w:pStyle w:val="Pa6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b/>
          <w:bCs/>
          <w:color w:val="000000"/>
          <w:sz w:val="23"/>
          <w:szCs w:val="23"/>
        </w:rPr>
        <w:t xml:space="preserve">WAŻNE: </w:t>
      </w:r>
      <w:r>
        <w:rPr>
          <w:rFonts w:cs="Century Gothic"/>
          <w:color w:val="000000"/>
          <w:sz w:val="23"/>
          <w:szCs w:val="23"/>
        </w:rPr>
        <w:t xml:space="preserve">Lekarz podstawowej opieki zdrowotnej nie może wystawić recepty na wszystkie wyroby medyczne. Obowiązuje zasada specjalizacji zgodnie z przepisami wynikającymi z „rozporządzenia Ministra Zdrowia w sprawie wykazu wyrobów medycznych wydawanych na zlecenie”. Przykład: 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zlecenie na okulary wystawia okulista,</w:t>
      </w:r>
    </w:p>
    <w:p w:rsidR="00D3761C" w:rsidRDefault="005E4791" w:rsidP="005E4791">
      <w:pPr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na zakup wózka inwalidzkiego zlecenie wystawia m.in.: ortopeda, chirurg, neurolog.</w:t>
      </w:r>
    </w:p>
    <w:p w:rsidR="00D3761C" w:rsidRPr="00D3761C" w:rsidRDefault="00D3761C" w:rsidP="005E4791">
      <w:pPr>
        <w:rPr>
          <w:rFonts w:cs="Century Gothic"/>
          <w:color w:val="000000"/>
          <w:sz w:val="23"/>
          <w:szCs w:val="23"/>
        </w:rPr>
      </w:pPr>
    </w:p>
    <w:p w:rsidR="005E4791" w:rsidRPr="00D3761C" w:rsidRDefault="005E4791" w:rsidP="005E4791">
      <w:pPr>
        <w:pStyle w:val="Pa0"/>
        <w:jc w:val="center"/>
        <w:rPr>
          <w:rFonts w:cs="Century Gothic"/>
          <w:color w:val="002060"/>
          <w:sz w:val="30"/>
          <w:szCs w:val="30"/>
        </w:rPr>
      </w:pPr>
      <w:r w:rsidRPr="00D3761C">
        <w:rPr>
          <w:rStyle w:val="A0"/>
          <w:color w:val="002060"/>
          <w:sz w:val="30"/>
          <w:szCs w:val="30"/>
        </w:rPr>
        <w:t>REALIZACJA ZLECEŃ WYSTAWIANYCH PRZEZ LEKARZY POZ W LECZNICACH CITOMED/CITOMED NA BADANIA</w:t>
      </w:r>
    </w:p>
    <w:p w:rsidR="005E4791" w:rsidRPr="00D3761C" w:rsidRDefault="005E4791" w:rsidP="005E4791">
      <w:pPr>
        <w:jc w:val="center"/>
        <w:rPr>
          <w:rStyle w:val="A0"/>
          <w:color w:val="002060"/>
          <w:sz w:val="30"/>
          <w:szCs w:val="30"/>
        </w:rPr>
      </w:pPr>
      <w:r w:rsidRPr="00D3761C">
        <w:rPr>
          <w:rStyle w:val="A0"/>
          <w:color w:val="002060"/>
          <w:sz w:val="30"/>
          <w:szCs w:val="30"/>
        </w:rPr>
        <w:t>LABORATORYJNE, USG, RTG.</w:t>
      </w:r>
    </w:p>
    <w:p w:rsidR="005E4791" w:rsidRDefault="005E4791" w:rsidP="005E4791">
      <w:pPr>
        <w:pStyle w:val="Pa0"/>
        <w:jc w:val="center"/>
        <w:rPr>
          <w:rStyle w:val="A0"/>
        </w:rPr>
      </w:pPr>
    </w:p>
    <w:p w:rsidR="005E4791" w:rsidRPr="00D3761C" w:rsidRDefault="005E4791" w:rsidP="005E4791">
      <w:pPr>
        <w:pStyle w:val="Pa0"/>
        <w:jc w:val="center"/>
        <w:rPr>
          <w:rFonts w:cs="Century Gothic"/>
          <w:color w:val="000000"/>
          <w:sz w:val="30"/>
          <w:szCs w:val="30"/>
        </w:rPr>
      </w:pPr>
      <w:r w:rsidRPr="00D3761C">
        <w:rPr>
          <w:rStyle w:val="A0"/>
          <w:sz w:val="30"/>
          <w:szCs w:val="30"/>
        </w:rPr>
        <w:t>LABORATORIUM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Laboratorium przy ul. Marii Skłodowskiej Curie 73 w Toruniu: wejście budynek B (na lewo od wejścia głównego, przy małym parkingu). Na badania laboratoryjne trzeba umówić się telefonicznie. Jeśli podczas wizyty u lekarza Lecznic </w:t>
      </w:r>
      <w:proofErr w:type="spellStart"/>
      <w:r>
        <w:rPr>
          <w:rFonts w:cs="Century Gothic"/>
          <w:color w:val="000000"/>
          <w:sz w:val="23"/>
          <w:szCs w:val="23"/>
        </w:rPr>
        <w:t>Citomed</w:t>
      </w:r>
      <w:proofErr w:type="spellEnd"/>
      <w:r>
        <w:rPr>
          <w:rFonts w:cs="Century Gothic"/>
          <w:color w:val="000000"/>
          <w:sz w:val="23"/>
          <w:szCs w:val="23"/>
        </w:rPr>
        <w:t xml:space="preserve"> otrzymałeś zlecenie na badania laboratoryjne, należy umówić się pod numerem 56 658 44 22. Inne zlecenia laboratoryjne: 506 296 462.</w:t>
      </w:r>
    </w:p>
    <w:p w:rsidR="005E4791" w:rsidRPr="00D3761C" w:rsidRDefault="005E4791" w:rsidP="005E4791">
      <w:pPr>
        <w:pStyle w:val="Pa0"/>
        <w:jc w:val="center"/>
        <w:rPr>
          <w:rFonts w:cs="Century Gothic"/>
          <w:color w:val="000000"/>
          <w:sz w:val="30"/>
          <w:szCs w:val="30"/>
        </w:rPr>
      </w:pPr>
      <w:r w:rsidRPr="00D3761C">
        <w:rPr>
          <w:rStyle w:val="A0"/>
          <w:sz w:val="30"/>
          <w:szCs w:val="30"/>
        </w:rPr>
        <w:t xml:space="preserve">USG 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Badania na USG zlecone przez lekarzy rodzinnych poradni POZ Lecznic </w:t>
      </w:r>
      <w:proofErr w:type="spellStart"/>
      <w:r>
        <w:rPr>
          <w:rFonts w:cs="Century Gothic"/>
          <w:color w:val="000000"/>
          <w:sz w:val="23"/>
          <w:szCs w:val="23"/>
        </w:rPr>
        <w:t>Citomed</w:t>
      </w:r>
      <w:proofErr w:type="spellEnd"/>
      <w:r>
        <w:rPr>
          <w:rFonts w:cs="Century Gothic"/>
          <w:color w:val="000000"/>
          <w:sz w:val="23"/>
          <w:szCs w:val="23"/>
        </w:rPr>
        <w:t>/</w:t>
      </w:r>
      <w:proofErr w:type="spellStart"/>
      <w:r>
        <w:rPr>
          <w:rFonts w:cs="Century Gothic"/>
          <w:color w:val="000000"/>
          <w:sz w:val="23"/>
          <w:szCs w:val="23"/>
        </w:rPr>
        <w:t>Citomed</w:t>
      </w:r>
      <w:proofErr w:type="spellEnd"/>
      <w:r>
        <w:rPr>
          <w:rFonts w:cs="Century Gothic"/>
          <w:color w:val="000000"/>
          <w:sz w:val="23"/>
          <w:szCs w:val="23"/>
        </w:rPr>
        <w:t xml:space="preserve"> wykonywane są w Placówce Lecznic </w:t>
      </w:r>
      <w:proofErr w:type="spellStart"/>
      <w:r>
        <w:rPr>
          <w:rFonts w:cs="Century Gothic"/>
          <w:color w:val="000000"/>
          <w:sz w:val="23"/>
          <w:szCs w:val="23"/>
        </w:rPr>
        <w:t>Citomed</w:t>
      </w:r>
      <w:proofErr w:type="spellEnd"/>
      <w:r>
        <w:rPr>
          <w:rFonts w:cs="Century Gothic"/>
          <w:color w:val="000000"/>
          <w:sz w:val="23"/>
          <w:szCs w:val="23"/>
        </w:rPr>
        <w:t xml:space="preserve"> przy ul. Marii Skłodowskiej-Curie 73 w Toruniu.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b/>
          <w:bCs/>
          <w:color w:val="000000"/>
          <w:sz w:val="23"/>
          <w:szCs w:val="23"/>
        </w:rPr>
        <w:t>Rejestracja na badanie: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 xml:space="preserve">telefoniczna w godzinach 7:30-18:00 pod numerem telefonu 56 658 44 22 </w:t>
      </w:r>
    </w:p>
    <w:p w:rsidR="005E4791" w:rsidRDefault="005E4791" w:rsidP="005E4791">
      <w:pPr>
        <w:pStyle w:val="Pa4"/>
        <w:ind w:left="760" w:hanging="40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lastRenderedPageBreak/>
        <w:t xml:space="preserve"> </w:t>
      </w:r>
      <w:r>
        <w:rPr>
          <w:rFonts w:cs="Century Gothic"/>
          <w:color w:val="000000"/>
          <w:sz w:val="23"/>
          <w:szCs w:val="23"/>
        </w:rPr>
        <w:t>osobista w rejestracji ZDO w godzinach 7:30-18:00 (w dobie COVID zachęcamy do rejestracji telefonicznej)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>Pacjent przed badaniem w rejestracji wypełnia ankietę dotyczącą stanu zdrowia, pod</w:t>
      </w:r>
      <w:bookmarkStart w:id="0" w:name="_GoBack"/>
      <w:bookmarkEnd w:id="0"/>
      <w:r>
        <w:rPr>
          <w:rFonts w:cs="Century Gothic"/>
          <w:color w:val="000000"/>
          <w:sz w:val="23"/>
          <w:szCs w:val="23"/>
        </w:rPr>
        <w:t>pisuje oświadczenie Pacjenta o zgodzie na udzielenie świadczeń zdrowotnego w warunkach epidemii oraz ma mierzoną temperaturę (w przypadku cech infekcji badanie nie odbędzie się – zaproponujemy inny termin po ustąpieniu objawów).</w:t>
      </w:r>
    </w:p>
    <w:p w:rsidR="005E4791" w:rsidRPr="00D3761C" w:rsidRDefault="005E4791" w:rsidP="005E4791">
      <w:pPr>
        <w:pStyle w:val="Pa0"/>
        <w:jc w:val="center"/>
        <w:rPr>
          <w:rFonts w:cs="Century Gothic"/>
          <w:color w:val="000000"/>
          <w:sz w:val="30"/>
          <w:szCs w:val="30"/>
        </w:rPr>
      </w:pPr>
      <w:r w:rsidRPr="00D3761C">
        <w:rPr>
          <w:rStyle w:val="A0"/>
          <w:sz w:val="30"/>
          <w:szCs w:val="30"/>
        </w:rPr>
        <w:t>RTG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 xml:space="preserve">Badania na RTG zlecone przez lekarzy rodzinnych poradni POZ Lecznic </w:t>
      </w:r>
      <w:proofErr w:type="spellStart"/>
      <w:r>
        <w:rPr>
          <w:rFonts w:cs="Century Gothic"/>
          <w:color w:val="000000"/>
          <w:sz w:val="23"/>
          <w:szCs w:val="23"/>
        </w:rPr>
        <w:t>Citomed</w:t>
      </w:r>
      <w:proofErr w:type="spellEnd"/>
      <w:r>
        <w:rPr>
          <w:rFonts w:cs="Century Gothic"/>
          <w:color w:val="000000"/>
          <w:sz w:val="23"/>
          <w:szCs w:val="23"/>
        </w:rPr>
        <w:t>/</w:t>
      </w:r>
      <w:proofErr w:type="spellStart"/>
      <w:r>
        <w:rPr>
          <w:rFonts w:cs="Century Gothic"/>
          <w:color w:val="000000"/>
          <w:sz w:val="23"/>
          <w:szCs w:val="23"/>
        </w:rPr>
        <w:t>Cito</w:t>
      </w:r>
      <w:r>
        <w:rPr>
          <w:rFonts w:cs="Century Gothic"/>
          <w:color w:val="000000"/>
          <w:sz w:val="23"/>
          <w:szCs w:val="23"/>
        </w:rPr>
        <w:softHyphen/>
        <w:t>med</w:t>
      </w:r>
      <w:proofErr w:type="spellEnd"/>
      <w:r>
        <w:rPr>
          <w:rFonts w:cs="Century Gothic"/>
          <w:color w:val="000000"/>
          <w:sz w:val="23"/>
          <w:szCs w:val="23"/>
        </w:rPr>
        <w:t xml:space="preserve"> wykonywane są w Placówce Lecznic </w:t>
      </w:r>
      <w:proofErr w:type="spellStart"/>
      <w:r>
        <w:rPr>
          <w:rFonts w:cs="Century Gothic"/>
          <w:color w:val="000000"/>
          <w:sz w:val="23"/>
          <w:szCs w:val="23"/>
        </w:rPr>
        <w:t>Citomed</w:t>
      </w:r>
      <w:proofErr w:type="spellEnd"/>
      <w:r>
        <w:rPr>
          <w:rFonts w:cs="Century Gothic"/>
          <w:color w:val="000000"/>
          <w:sz w:val="23"/>
          <w:szCs w:val="23"/>
        </w:rPr>
        <w:t xml:space="preserve"> przy ul. Marii Skłodowskiej-Curie 73 w Toruniu.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>Rejestracja na badanie: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>telefoniczna w godzinach 7:30-18:00 pod numerem telefonu 56 658 44 22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 xml:space="preserve"> </w:t>
      </w:r>
      <w:r>
        <w:rPr>
          <w:rFonts w:cs="Century Gothic"/>
          <w:color w:val="000000"/>
          <w:sz w:val="23"/>
          <w:szCs w:val="23"/>
        </w:rPr>
        <w:t xml:space="preserve">osobista w rejestracji ZDO w godzinach 7:30-18:00 </w:t>
      </w:r>
    </w:p>
    <w:p w:rsidR="005E4791" w:rsidRDefault="005E4791" w:rsidP="005E4791">
      <w:pPr>
        <w:pStyle w:val="Pa7"/>
        <w:ind w:firstLine="340"/>
        <w:jc w:val="both"/>
        <w:rPr>
          <w:rFonts w:cs="Century Gothic"/>
          <w:color w:val="000000"/>
          <w:sz w:val="23"/>
          <w:szCs w:val="23"/>
        </w:rPr>
      </w:pPr>
      <w:r>
        <w:rPr>
          <w:rFonts w:cs="Century Gothic"/>
          <w:color w:val="000000"/>
          <w:sz w:val="23"/>
          <w:szCs w:val="23"/>
        </w:rPr>
        <w:t>Pacjent przed badaniem w rejestracji wypełnia ankietę dotyczącą stanu zdrowia, pod</w:t>
      </w:r>
      <w:r>
        <w:rPr>
          <w:rFonts w:cs="Century Gothic"/>
          <w:color w:val="000000"/>
          <w:sz w:val="23"/>
          <w:szCs w:val="23"/>
        </w:rPr>
        <w:softHyphen/>
        <w:t>pisuje oświadczenie: Pacjenta o zgodzie na udzielenie świadczeń zdrowotnego w warun</w:t>
      </w:r>
      <w:r>
        <w:rPr>
          <w:rFonts w:cs="Century Gothic"/>
          <w:color w:val="000000"/>
          <w:sz w:val="23"/>
          <w:szCs w:val="23"/>
        </w:rPr>
        <w:softHyphen/>
        <w:t xml:space="preserve">kach epidemii oraz ma mierzoną temperaturę. </w:t>
      </w:r>
    </w:p>
    <w:p w:rsidR="005E4791" w:rsidRPr="005E4791" w:rsidRDefault="005E4791" w:rsidP="005E4791">
      <w:pPr>
        <w:rPr>
          <w:sz w:val="40"/>
          <w:szCs w:val="40"/>
        </w:rPr>
      </w:pPr>
      <w:r>
        <w:rPr>
          <w:b/>
          <w:bCs/>
          <w:sz w:val="23"/>
          <w:szCs w:val="23"/>
        </w:rPr>
        <w:t>Drogi pacjencie, przypominamy o konieczności noszenia maseczki oraz rękawiczek na terenie przychodni. Zachęcamy także do częstego dezynfekowania dłoni</w:t>
      </w:r>
      <w:r>
        <w:rPr>
          <w:sz w:val="23"/>
          <w:szCs w:val="23"/>
        </w:rPr>
        <w:t>.</w:t>
      </w:r>
    </w:p>
    <w:sectPr w:rsidR="005E4791" w:rsidRPr="005E479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91" w:rsidRDefault="005E4791" w:rsidP="005E4791">
      <w:pPr>
        <w:spacing w:after="0" w:line="240" w:lineRule="auto"/>
      </w:pPr>
      <w:r>
        <w:separator/>
      </w:r>
    </w:p>
  </w:endnote>
  <w:endnote w:type="continuationSeparator" w:id="0">
    <w:p w:rsidR="005E4791" w:rsidRDefault="005E4791" w:rsidP="005E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896430553"/>
      <w:docPartObj>
        <w:docPartGallery w:val="Page Numbers (Bottom of Page)"/>
        <w:docPartUnique/>
      </w:docPartObj>
    </w:sdtPr>
    <w:sdtEndPr/>
    <w:sdtContent>
      <w:p w:rsidR="005E4791" w:rsidRDefault="005E4791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E4791" w:rsidRDefault="005E4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91" w:rsidRDefault="005E4791" w:rsidP="005E4791">
      <w:pPr>
        <w:spacing w:after="0" w:line="240" w:lineRule="auto"/>
      </w:pPr>
      <w:r>
        <w:separator/>
      </w:r>
    </w:p>
  </w:footnote>
  <w:footnote w:type="continuationSeparator" w:id="0">
    <w:p w:rsidR="005E4791" w:rsidRDefault="005E4791" w:rsidP="005E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209C9"/>
    <w:multiLevelType w:val="hybridMultilevel"/>
    <w:tmpl w:val="D458C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69"/>
    <w:rsid w:val="00151D9C"/>
    <w:rsid w:val="00217669"/>
    <w:rsid w:val="005E4791"/>
    <w:rsid w:val="008E037A"/>
    <w:rsid w:val="00900675"/>
    <w:rsid w:val="00B51A9F"/>
    <w:rsid w:val="00D3761C"/>
    <w:rsid w:val="00F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9655"/>
  <w15:chartTrackingRefBased/>
  <w15:docId w15:val="{C11BD502-10A0-4120-9CDF-35B29D01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766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17669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17669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17669"/>
    <w:pPr>
      <w:spacing w:line="24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9006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675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E4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A0"/>
    <w:uiPriority w:val="99"/>
    <w:rsid w:val="005E4791"/>
    <w:rPr>
      <w:rFonts w:cs="Century Gothic"/>
      <w:b/>
      <w:bCs/>
      <w:color w:val="000000"/>
      <w:sz w:val="36"/>
      <w:szCs w:val="36"/>
    </w:rPr>
  </w:style>
  <w:style w:type="paragraph" w:customStyle="1" w:styleId="Pa4">
    <w:name w:val="Pa4"/>
    <w:basedOn w:val="Default"/>
    <w:next w:val="Default"/>
    <w:uiPriority w:val="99"/>
    <w:rsid w:val="005E4791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E4791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E4791"/>
    <w:rPr>
      <w:rFonts w:cs="Century Gothic"/>
      <w:b/>
      <w:bCs/>
      <w:color w:val="000000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5E4791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E4791"/>
    <w:pPr>
      <w:spacing w:line="241" w:lineRule="atLeast"/>
    </w:pPr>
    <w:rPr>
      <w:rFonts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5E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91"/>
  </w:style>
  <w:style w:type="paragraph" w:styleId="Stopka">
    <w:name w:val="footer"/>
    <w:basedOn w:val="Normalny"/>
    <w:link w:val="StopkaZnak"/>
    <w:uiPriority w:val="99"/>
    <w:unhideWhenUsed/>
    <w:rsid w:val="005E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1/pozycja/4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cjent.gov.pl/internetowe-konto-pacjenta/erecep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iennikustaw.gov.pl/DU/rok/2020/pozycja/1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iennikustaw.gov.pl/DU/rok/2021/pozycja/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1801-B0D8-4786-9A9C-89D235BF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Rosińska</dc:creator>
  <cp:keywords/>
  <dc:description/>
  <cp:lastModifiedBy>Wioleta Rosińska</cp:lastModifiedBy>
  <cp:revision>3</cp:revision>
  <cp:lastPrinted>2021-05-14T11:54:00Z</cp:lastPrinted>
  <dcterms:created xsi:type="dcterms:W3CDTF">2021-05-14T11:24:00Z</dcterms:created>
  <dcterms:modified xsi:type="dcterms:W3CDTF">2021-05-17T12:39:00Z</dcterms:modified>
</cp:coreProperties>
</file>